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21" w:rsidRPr="006E5921" w:rsidRDefault="006E5921" w:rsidP="000606EF">
      <w:pPr>
        <w:jc w:val="center"/>
        <w:rPr>
          <w:b/>
          <w:sz w:val="32"/>
          <w:szCs w:val="32"/>
        </w:rPr>
      </w:pPr>
      <w:r w:rsidRPr="006E5921">
        <w:rPr>
          <w:b/>
          <w:sz w:val="32"/>
          <w:szCs w:val="32"/>
        </w:rPr>
        <w:t>Последние изменения в программе</w:t>
      </w:r>
    </w:p>
    <w:p w:rsidR="006E5921" w:rsidRPr="006E5921" w:rsidRDefault="006E5921" w:rsidP="006E5921">
      <w:pPr>
        <w:spacing w:after="120"/>
        <w:jc w:val="center"/>
        <w:rPr>
          <w:b/>
          <w:sz w:val="32"/>
          <w:szCs w:val="32"/>
        </w:rPr>
      </w:pPr>
      <w:r w:rsidRPr="006E5921">
        <w:rPr>
          <w:b/>
          <w:sz w:val="32"/>
          <w:szCs w:val="32"/>
        </w:rPr>
        <w:t>«Баланс-2: Файловый архив электронных документов»</w:t>
      </w:r>
    </w:p>
    <w:p w:rsidR="009E5890" w:rsidRPr="00FB17D9" w:rsidRDefault="009E5890" w:rsidP="009E5890">
      <w:pPr>
        <w:spacing w:after="120"/>
        <w:rPr>
          <w:color w:val="4472C4" w:themeColor="accent5"/>
          <w:sz w:val="32"/>
          <w:szCs w:val="32"/>
        </w:rPr>
      </w:pPr>
      <w:r w:rsidRPr="00FB17D9">
        <w:rPr>
          <w:color w:val="4472C4" w:themeColor="accent5"/>
          <w:sz w:val="32"/>
          <w:szCs w:val="32"/>
        </w:rPr>
        <w:t>Версия 7.7.9 от 26.09.2024</w:t>
      </w:r>
    </w:p>
    <w:p w:rsidR="009E5890" w:rsidRPr="00592200" w:rsidRDefault="009E5890" w:rsidP="00592200">
      <w:pPr>
        <w:pStyle w:val="a3"/>
        <w:numPr>
          <w:ilvl w:val="0"/>
          <w:numId w:val="5"/>
        </w:numPr>
        <w:ind w:left="360"/>
        <w:jc w:val="both"/>
        <w:rPr>
          <w:color w:val="000000"/>
        </w:rPr>
      </w:pPr>
      <w:r w:rsidRPr="00592200">
        <w:rPr>
          <w:bCs/>
        </w:rPr>
        <w:t>Проверка целостности комплекта файлов отчетности ЕФС-1 в СФР</w:t>
      </w:r>
      <w:r w:rsidRPr="00592200">
        <w:rPr>
          <w:color w:val="000000"/>
        </w:rPr>
        <w:t xml:space="preserve">: Реализована проверка целостности комплекта </w:t>
      </w:r>
      <w:r w:rsidR="006E5921">
        <w:rPr>
          <w:color w:val="000000"/>
        </w:rPr>
        <w:t xml:space="preserve">файлов для </w:t>
      </w:r>
      <w:r w:rsidRPr="00592200">
        <w:rPr>
          <w:color w:val="000000"/>
        </w:rPr>
        <w:t xml:space="preserve">отчетности ЕФС-1 в СФР, включая проверку XMLDSign электронных подписей и наличия соответствующего Унифицированного протокола проверки отчета в СФР. </w:t>
      </w:r>
    </w:p>
    <w:p w:rsidR="001B1B93" w:rsidRPr="00592200" w:rsidRDefault="001B1B93" w:rsidP="00592200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592200">
        <w:rPr>
          <w:bCs/>
          <w:color w:val="000000"/>
        </w:rPr>
        <w:t>Для XML-файлов машиночитаемых доверенностей (МЧД) форматов версий 002 и</w:t>
      </w:r>
      <w:r w:rsidRPr="00592200">
        <w:rPr>
          <w:b/>
          <w:bCs/>
          <w:color w:val="000000"/>
        </w:rPr>
        <w:t xml:space="preserve"> </w:t>
      </w:r>
      <w:r w:rsidRPr="006E5921">
        <w:rPr>
          <w:bCs/>
          <w:color w:val="000000"/>
        </w:rPr>
        <w:t>003</w:t>
      </w:r>
      <w:r w:rsidRPr="00592200">
        <w:rPr>
          <w:b/>
          <w:bCs/>
        </w:rPr>
        <w:t xml:space="preserve"> </w:t>
      </w:r>
      <w:r w:rsidRPr="00592200">
        <w:rPr>
          <w:color w:val="000000"/>
        </w:rPr>
        <w:t xml:space="preserve">реализована возможность </w:t>
      </w:r>
      <w:hyperlink r:id="rId7" w:history="1">
        <w:r w:rsidR="006E5921" w:rsidRPr="006E5921">
          <w:rPr>
            <w:rStyle w:val="a4"/>
          </w:rPr>
          <w:t>проверка их статуса</w:t>
        </w:r>
      </w:hyperlink>
      <w:r w:rsidRPr="00592200">
        <w:rPr>
          <w:color w:val="000000"/>
        </w:rPr>
        <w:t xml:space="preserve"> в </w:t>
      </w:r>
      <w:hyperlink r:id="rId8" w:history="1">
        <w:r w:rsidRPr="006E5921">
          <w:rPr>
            <w:rStyle w:val="a4"/>
          </w:rPr>
          <w:t>ЦПРР</w:t>
        </w:r>
      </w:hyperlink>
      <w:r w:rsidRPr="00592200">
        <w:rPr>
          <w:color w:val="000000"/>
        </w:rPr>
        <w:t xml:space="preserve"> (цифровой платформе распределенного реестра) ФНС РФ. </w:t>
      </w:r>
    </w:p>
    <w:p w:rsidR="00DA46CA" w:rsidRPr="00592200" w:rsidRDefault="000606EF" w:rsidP="00592200">
      <w:pPr>
        <w:pStyle w:val="a3"/>
        <w:numPr>
          <w:ilvl w:val="0"/>
          <w:numId w:val="5"/>
        </w:numPr>
        <w:ind w:left="360"/>
        <w:jc w:val="both"/>
        <w:rPr>
          <w:color w:val="000000"/>
        </w:rPr>
      </w:pPr>
      <w:hyperlink r:id="rId9" w:history="1">
        <w:r w:rsidR="006E5921" w:rsidRPr="000606EF">
          <w:rPr>
            <w:rStyle w:val="a4"/>
            <w:bCs/>
          </w:rPr>
          <w:t xml:space="preserve">Просмотр </w:t>
        </w:r>
        <w:r w:rsidR="00DA46CA" w:rsidRPr="000606EF">
          <w:rPr>
            <w:rStyle w:val="a4"/>
            <w:bCs/>
          </w:rPr>
          <w:t>МЧД</w:t>
        </w:r>
      </w:hyperlink>
      <w:r w:rsidR="00DA46CA" w:rsidRPr="00592200">
        <w:rPr>
          <w:bCs/>
        </w:rPr>
        <w:t xml:space="preserve"> в </w:t>
      </w:r>
      <w:r w:rsidR="006E5921">
        <w:rPr>
          <w:bCs/>
        </w:rPr>
        <w:t>ЦПРР</w:t>
      </w:r>
      <w:r>
        <w:rPr>
          <w:color w:val="000000"/>
        </w:rPr>
        <w:t>: Доработан просмотр сведений об</w:t>
      </w:r>
      <w:r w:rsidR="00DA46CA" w:rsidRPr="00592200">
        <w:rPr>
          <w:color w:val="000000"/>
        </w:rPr>
        <w:t xml:space="preserve"> МЧД </w:t>
      </w:r>
      <w:r>
        <w:rPr>
          <w:color w:val="000000"/>
        </w:rPr>
        <w:t xml:space="preserve">в ЦПРР для файлов МЧД </w:t>
      </w:r>
      <w:r w:rsidR="00DA46CA" w:rsidRPr="00592200">
        <w:rPr>
          <w:color w:val="000000"/>
        </w:rPr>
        <w:t>формата 5.01 для взаимодействия с ФНС РФ и файлов МЧД версий 002 и 003</w:t>
      </w:r>
      <w:r>
        <w:rPr>
          <w:color w:val="000000"/>
        </w:rPr>
        <w:t>.</w:t>
      </w:r>
      <w:r w:rsidR="00DA46CA" w:rsidRPr="00592200">
        <w:rPr>
          <w:color w:val="000000"/>
        </w:rPr>
        <w:t xml:space="preserve"> </w:t>
      </w:r>
    </w:p>
    <w:p w:rsidR="00DA46CA" w:rsidRPr="00592200" w:rsidRDefault="00DA46CA" w:rsidP="00592200">
      <w:pPr>
        <w:pStyle w:val="a3"/>
        <w:numPr>
          <w:ilvl w:val="0"/>
          <w:numId w:val="5"/>
        </w:numPr>
        <w:ind w:left="360"/>
        <w:jc w:val="both"/>
        <w:rPr>
          <w:color w:val="000000"/>
        </w:rPr>
      </w:pPr>
      <w:r w:rsidRPr="00592200">
        <w:rPr>
          <w:bCs/>
        </w:rPr>
        <w:t>Доработано перетаскивание нескольких файлов методом «drag-and-drop»:</w:t>
      </w:r>
      <w:r w:rsidRPr="00592200">
        <w:rPr>
          <w:rFonts w:ascii="Calibri" w:hAnsi="Calibri" w:cs="Calibri"/>
          <w:color w:val="000000"/>
        </w:rPr>
        <w:t xml:space="preserve"> </w:t>
      </w:r>
      <w:r w:rsidRPr="00592200">
        <w:rPr>
          <w:color w:val="000000"/>
        </w:rPr>
        <w:t xml:space="preserve">Доработана перетаскивание нескольких файлов из программы, что полезно, например, при расширенной проверке электронной подписи на специализированных веб-сайтах и программах, например, в КриптоАРМ 3.0, </w:t>
      </w:r>
      <w:hyperlink r:id="rId10" w:anchor="/signature" w:history="1">
        <w:r w:rsidRPr="00592200">
          <w:rPr>
            <w:color w:val="0000FF"/>
            <w:u w:val="single"/>
          </w:rPr>
          <w:t>КриптоПро - проверка подписи</w:t>
        </w:r>
      </w:hyperlink>
      <w:r w:rsidRPr="00592200">
        <w:rPr>
          <w:color w:val="000000"/>
        </w:rPr>
        <w:t xml:space="preserve">. </w:t>
      </w:r>
    </w:p>
    <w:p w:rsidR="00817034" w:rsidRPr="00FB17D9" w:rsidRDefault="00817034" w:rsidP="00817034">
      <w:pPr>
        <w:spacing w:before="120" w:after="120"/>
        <w:rPr>
          <w:color w:val="4472C4" w:themeColor="accent5"/>
          <w:sz w:val="32"/>
          <w:szCs w:val="32"/>
        </w:rPr>
      </w:pPr>
      <w:r w:rsidRPr="00FB17D9">
        <w:rPr>
          <w:color w:val="4472C4" w:themeColor="accent5"/>
          <w:sz w:val="32"/>
          <w:szCs w:val="32"/>
        </w:rPr>
        <w:t>Версия 7.6.6 от 03.05.2024</w:t>
      </w:r>
    </w:p>
    <w:p w:rsidR="001B1B93" w:rsidRPr="00817034" w:rsidRDefault="00817034" w:rsidP="00817034">
      <w:pPr>
        <w:pStyle w:val="a3"/>
        <w:numPr>
          <w:ilvl w:val="0"/>
          <w:numId w:val="5"/>
        </w:numPr>
        <w:ind w:left="360"/>
        <w:jc w:val="both"/>
        <w:rPr>
          <w:color w:val="008000"/>
          <w:sz w:val="32"/>
          <w:szCs w:val="32"/>
        </w:rPr>
      </w:pPr>
      <w:r w:rsidRPr="00817034">
        <w:rPr>
          <w:bCs/>
          <w:color w:val="000000"/>
        </w:rPr>
        <w:t>Для XML-файлов машиночитаемых доверенностей (МЧД) форматов версий 002 и 003</w:t>
      </w:r>
      <w:r w:rsidRPr="00817034">
        <w:rPr>
          <w:bCs/>
        </w:rPr>
        <w:t xml:space="preserve"> </w:t>
      </w:r>
      <w:r w:rsidRPr="00817034">
        <w:rPr>
          <w:color w:val="000000"/>
        </w:rPr>
        <w:t>реализована возможность проверки их размещения в ЦПРР (цифровой платформе распределенного реестра) ФНС РФ.</w:t>
      </w:r>
    </w:p>
    <w:p w:rsidR="00336289" w:rsidRPr="00FB17D9" w:rsidRDefault="00336289" w:rsidP="00336289">
      <w:pPr>
        <w:spacing w:before="120" w:after="120"/>
        <w:rPr>
          <w:color w:val="4472C4" w:themeColor="accent5"/>
          <w:sz w:val="32"/>
          <w:szCs w:val="32"/>
        </w:rPr>
      </w:pPr>
      <w:r w:rsidRPr="00FB17D9">
        <w:rPr>
          <w:color w:val="4472C4" w:themeColor="accent5"/>
          <w:sz w:val="32"/>
          <w:szCs w:val="32"/>
        </w:rPr>
        <w:t>Версия 7.6.2 от 19.03.2024</w:t>
      </w:r>
    </w:p>
    <w:p w:rsidR="00336289" w:rsidRPr="00943CFC" w:rsidRDefault="00336289" w:rsidP="00336289">
      <w:pPr>
        <w:pStyle w:val="a3"/>
        <w:numPr>
          <w:ilvl w:val="0"/>
          <w:numId w:val="5"/>
        </w:numPr>
        <w:ind w:left="360"/>
        <w:jc w:val="both"/>
        <w:rPr>
          <w:bCs/>
          <w:color w:val="000000"/>
        </w:rPr>
      </w:pPr>
      <w:r w:rsidRPr="00336289">
        <w:rPr>
          <w:bCs/>
          <w:color w:val="000000"/>
        </w:rPr>
        <w:t xml:space="preserve">Дополнены возможности поиска файлов по Ctrl-F: </w:t>
      </w:r>
      <w:r w:rsidRPr="00336289">
        <w:t>Реализована возможность поиска по тексту в столбце «Определение/Назначение файла». Теперь можно осуществлять поиск по фрагменту наименования документа или сведениям о владельце электронной подписи.</w:t>
      </w:r>
    </w:p>
    <w:p w:rsidR="00943CFC" w:rsidRPr="00943CFC" w:rsidRDefault="00943CFC" w:rsidP="00336289">
      <w:pPr>
        <w:pStyle w:val="a3"/>
        <w:numPr>
          <w:ilvl w:val="0"/>
          <w:numId w:val="5"/>
        </w:numPr>
        <w:ind w:left="360"/>
        <w:jc w:val="both"/>
        <w:rPr>
          <w:bCs/>
          <w:color w:val="000000"/>
        </w:rPr>
      </w:pPr>
      <w:r>
        <w:t xml:space="preserve">Получение документов из Диадок реализовано строго при наличии ключа </w:t>
      </w:r>
      <w:r>
        <w:rPr>
          <w:lang w:val="en-US"/>
        </w:rPr>
        <w:t>API</w:t>
      </w:r>
      <w:r w:rsidRPr="00943CFC">
        <w:t xml:space="preserve"> </w:t>
      </w:r>
      <w:r>
        <w:t>Диадок пользователя.</w:t>
      </w:r>
    </w:p>
    <w:p w:rsidR="00943CFC" w:rsidRPr="0013459B" w:rsidRDefault="00943CFC" w:rsidP="00336289">
      <w:pPr>
        <w:pStyle w:val="a3"/>
        <w:numPr>
          <w:ilvl w:val="0"/>
          <w:numId w:val="5"/>
        </w:numPr>
        <w:ind w:left="360"/>
        <w:jc w:val="both"/>
        <w:rPr>
          <w:bCs/>
          <w:color w:val="000000"/>
        </w:rPr>
      </w:pPr>
      <w:r>
        <w:t xml:space="preserve">Реализован первый этап отображения </w:t>
      </w:r>
      <w:r w:rsidR="00DD3648">
        <w:t>комплектов</w:t>
      </w:r>
      <w:bookmarkStart w:id="0" w:name="_GoBack"/>
      <w:bookmarkEnd w:id="0"/>
      <w:r>
        <w:t xml:space="preserve"> файлов, выгруженных из Контур.КЭДО.</w:t>
      </w:r>
    </w:p>
    <w:p w:rsidR="0013459B" w:rsidRPr="005862DC" w:rsidRDefault="0013459B" w:rsidP="00336289">
      <w:pPr>
        <w:pStyle w:val="a3"/>
        <w:numPr>
          <w:ilvl w:val="0"/>
          <w:numId w:val="5"/>
        </w:numPr>
        <w:ind w:left="360"/>
        <w:jc w:val="both"/>
        <w:rPr>
          <w:bCs/>
          <w:color w:val="000000"/>
        </w:rPr>
      </w:pPr>
      <w:r>
        <w:t>Изменен дизайн иконок программы.</w:t>
      </w:r>
    </w:p>
    <w:p w:rsidR="00953D3D" w:rsidRPr="00FB17D9" w:rsidRDefault="00953D3D" w:rsidP="00953D3D">
      <w:pPr>
        <w:spacing w:before="120" w:after="120"/>
        <w:rPr>
          <w:color w:val="4472C4" w:themeColor="accent5"/>
          <w:sz w:val="32"/>
          <w:szCs w:val="32"/>
        </w:rPr>
      </w:pPr>
      <w:r w:rsidRPr="00FB17D9">
        <w:rPr>
          <w:color w:val="4472C4" w:themeColor="accent5"/>
          <w:sz w:val="32"/>
          <w:szCs w:val="32"/>
        </w:rPr>
        <w:t>Версия 7.5.4 от 28.09.2023</w:t>
      </w:r>
    </w:p>
    <w:p w:rsidR="00953D3D" w:rsidRDefault="00953D3D" w:rsidP="00953D3D">
      <w:pPr>
        <w:pStyle w:val="a3"/>
        <w:numPr>
          <w:ilvl w:val="0"/>
          <w:numId w:val="5"/>
        </w:numPr>
        <w:ind w:left="360"/>
        <w:jc w:val="both"/>
        <w:rPr>
          <w:color w:val="000000"/>
        </w:rPr>
      </w:pPr>
      <w:r w:rsidRPr="00953D3D">
        <w:rPr>
          <w:bCs/>
        </w:rPr>
        <w:t>Реализовано</w:t>
      </w:r>
      <w:r>
        <w:rPr>
          <w:color w:val="000000"/>
        </w:rPr>
        <w:t xml:space="preserve"> формирование печатных форм из XML-файлов «Акта сверки принадлежности сумм денежных средств, перечисленных и (или) признаваемых в качестве единого налогового платежа, либо …» (КНД 1160070) по Приказу ФНС России от 21.06.2023 № ЕД-7-19/402@, </w:t>
      </w:r>
    </w:p>
    <w:p w:rsidR="00953D3D" w:rsidRDefault="00953D3D" w:rsidP="00953D3D">
      <w:pPr>
        <w:pStyle w:val="a3"/>
        <w:numPr>
          <w:ilvl w:val="0"/>
          <w:numId w:val="5"/>
        </w:numPr>
        <w:ind w:left="360"/>
        <w:jc w:val="both"/>
        <w:rPr>
          <w:color w:val="000000"/>
        </w:rPr>
      </w:pPr>
      <w:r>
        <w:rPr>
          <w:color w:val="000000"/>
        </w:rPr>
        <w:t>«Справки о принадлежности сумм денежных средств, перечисленных в качестве единого налогового платежа налогоплательщика,</w:t>
      </w:r>
      <w:r w:rsidR="000606EF">
        <w:rPr>
          <w:color w:val="000000"/>
        </w:rPr>
        <w:t xml:space="preserve"> </w:t>
      </w:r>
      <w:r>
        <w:rPr>
          <w:color w:val="000000"/>
        </w:rPr>
        <w:t xml:space="preserve">…» (КНД 1125002), </w:t>
      </w:r>
    </w:p>
    <w:p w:rsidR="00953D3D" w:rsidRPr="00E77D91" w:rsidRDefault="00953D3D" w:rsidP="00953D3D">
      <w:pPr>
        <w:pStyle w:val="a3"/>
        <w:numPr>
          <w:ilvl w:val="0"/>
          <w:numId w:val="5"/>
        </w:numPr>
        <w:ind w:left="360"/>
        <w:jc w:val="both"/>
        <w:rPr>
          <w:color w:val="008000"/>
          <w:sz w:val="32"/>
          <w:szCs w:val="32"/>
        </w:rPr>
      </w:pPr>
      <w:r w:rsidRPr="005862DC">
        <w:rPr>
          <w:color w:val="000000"/>
        </w:rPr>
        <w:t xml:space="preserve">«Справки о </w:t>
      </w:r>
      <w:r w:rsidRPr="005862DC">
        <w:rPr>
          <w:bCs/>
        </w:rPr>
        <w:t>наличии</w:t>
      </w:r>
      <w:r w:rsidRPr="005862DC">
        <w:rPr>
          <w:color w:val="000000"/>
        </w:rPr>
        <w:t xml:space="preserve"> на дату формирования на дату формирования справки</w:t>
      </w:r>
      <w:r>
        <w:rPr>
          <w:color w:val="000000"/>
        </w:rPr>
        <w:t xml:space="preserve"> положительного, отрицательного или нулевого сальдо единого налогового счета налогоплательщика…» (КНД 1160082) - обе последние по Приказу ФНС России от 30.11.2022 № ЕД-7-8/1128@, получаемых через операторов ЭДО для Сверки с НО или через Личный кабинет на сайте ФНС РФ.</w:t>
      </w:r>
    </w:p>
    <w:p w:rsidR="00E77D91" w:rsidRPr="00E77D91" w:rsidRDefault="00E77D91" w:rsidP="00953D3D">
      <w:pPr>
        <w:pStyle w:val="a3"/>
        <w:numPr>
          <w:ilvl w:val="0"/>
          <w:numId w:val="5"/>
        </w:numPr>
        <w:ind w:left="360"/>
        <w:jc w:val="both"/>
        <w:rPr>
          <w:color w:val="008000"/>
          <w:sz w:val="32"/>
          <w:szCs w:val="32"/>
        </w:rPr>
      </w:pPr>
      <w:r w:rsidRPr="00E77D91">
        <w:rPr>
          <w:bCs/>
          <w:color w:val="000000"/>
        </w:rPr>
        <w:t>Реализована возможность просмотра и изменения адреса службы штампа времени на форме подписания файла электронной подписью.</w:t>
      </w:r>
    </w:p>
    <w:p w:rsidR="005862DC" w:rsidRPr="00FB17D9" w:rsidRDefault="005862DC" w:rsidP="005862DC">
      <w:pPr>
        <w:spacing w:before="120" w:after="120"/>
        <w:rPr>
          <w:color w:val="4472C4" w:themeColor="accent5"/>
          <w:sz w:val="32"/>
          <w:szCs w:val="32"/>
        </w:rPr>
      </w:pPr>
      <w:r w:rsidRPr="00FB17D9">
        <w:rPr>
          <w:color w:val="4472C4" w:themeColor="accent5"/>
          <w:sz w:val="32"/>
          <w:szCs w:val="32"/>
        </w:rPr>
        <w:t>Версия 7.</w:t>
      </w:r>
      <w:r w:rsidRPr="006E5921">
        <w:rPr>
          <w:color w:val="4472C4" w:themeColor="accent5"/>
          <w:sz w:val="32"/>
          <w:szCs w:val="32"/>
        </w:rPr>
        <w:t>4</w:t>
      </w:r>
      <w:r w:rsidRPr="00FB17D9">
        <w:rPr>
          <w:color w:val="4472C4" w:themeColor="accent5"/>
          <w:sz w:val="32"/>
          <w:szCs w:val="32"/>
        </w:rPr>
        <w:t>.</w:t>
      </w:r>
      <w:r w:rsidRPr="006E5921">
        <w:rPr>
          <w:color w:val="4472C4" w:themeColor="accent5"/>
          <w:sz w:val="32"/>
          <w:szCs w:val="32"/>
        </w:rPr>
        <w:t>8</w:t>
      </w:r>
      <w:r w:rsidRPr="00FB17D9">
        <w:rPr>
          <w:color w:val="4472C4" w:themeColor="accent5"/>
          <w:sz w:val="32"/>
          <w:szCs w:val="32"/>
        </w:rPr>
        <w:t xml:space="preserve"> от </w:t>
      </w:r>
      <w:r w:rsidR="0022112D" w:rsidRPr="006E5921">
        <w:rPr>
          <w:color w:val="4472C4" w:themeColor="accent5"/>
          <w:sz w:val="32"/>
          <w:szCs w:val="32"/>
        </w:rPr>
        <w:t>17</w:t>
      </w:r>
      <w:r w:rsidRPr="00FB17D9">
        <w:rPr>
          <w:color w:val="4472C4" w:themeColor="accent5"/>
          <w:sz w:val="32"/>
          <w:szCs w:val="32"/>
        </w:rPr>
        <w:t>.0</w:t>
      </w:r>
      <w:r w:rsidR="0022112D" w:rsidRPr="006E5921">
        <w:rPr>
          <w:color w:val="4472C4" w:themeColor="accent5"/>
          <w:sz w:val="32"/>
          <w:szCs w:val="32"/>
        </w:rPr>
        <w:t>8</w:t>
      </w:r>
      <w:r w:rsidRPr="00FB17D9">
        <w:rPr>
          <w:color w:val="4472C4" w:themeColor="accent5"/>
          <w:sz w:val="32"/>
          <w:szCs w:val="32"/>
        </w:rPr>
        <w:t>.2023</w:t>
      </w:r>
    </w:p>
    <w:p w:rsidR="0022112D" w:rsidRDefault="0022112D" w:rsidP="0022112D">
      <w:r>
        <w:t xml:space="preserve">• Реализована возможность проверки и подписания </w:t>
      </w:r>
      <w:r w:rsidR="000606EF">
        <w:rPr>
          <w:lang w:val="en-US"/>
        </w:rPr>
        <w:t>XML</w:t>
      </w:r>
      <w:r w:rsidR="000606EF" w:rsidRPr="000606EF">
        <w:t>-</w:t>
      </w:r>
      <w:r w:rsidR="000606EF">
        <w:t xml:space="preserve">файлов </w:t>
      </w:r>
      <w:r>
        <w:t>электронной подписью XMLDSig. Ее вызов см. в контекстном меню и меню «Подпись».</w:t>
      </w:r>
    </w:p>
    <w:p w:rsidR="0022112D" w:rsidRDefault="0022112D" w:rsidP="0022112D">
      <w:r>
        <w:t>• Реализовано формирование печатной копии из XML-файла «Справки о принадлежности сумм денежных средств, перечисленных в качестве ЕНП налогоплательщика…» (КНД 1120502) и «Справки о наличии на дату формирования положительного, отрицательного или нулевого сальдо единого налогового счета налогоплательщика» (КНД 1160082), полученных для сверки из налогового органа.</w:t>
      </w:r>
    </w:p>
    <w:p w:rsidR="0022112D" w:rsidRDefault="0022112D" w:rsidP="0022112D">
      <w:r>
        <w:t>• Выполнены технические доработки для повышения удобства работы с программой.</w:t>
      </w:r>
    </w:p>
    <w:p w:rsidR="000C2D0D" w:rsidRPr="000C2D0D" w:rsidRDefault="000C2D0D" w:rsidP="000C2D0D"/>
    <w:p w:rsidR="00E77D91" w:rsidRPr="00FB17D9" w:rsidRDefault="00E77D91" w:rsidP="00E77D91">
      <w:pPr>
        <w:spacing w:before="120" w:after="120"/>
        <w:rPr>
          <w:color w:val="4472C4" w:themeColor="accent5"/>
          <w:sz w:val="32"/>
          <w:szCs w:val="32"/>
        </w:rPr>
      </w:pPr>
      <w:r w:rsidRPr="00FB17D9">
        <w:rPr>
          <w:color w:val="4472C4" w:themeColor="accent5"/>
          <w:sz w:val="32"/>
          <w:szCs w:val="32"/>
        </w:rPr>
        <w:lastRenderedPageBreak/>
        <w:t>Версия 7.4.</w:t>
      </w:r>
      <w:r w:rsidR="000C2D0D" w:rsidRPr="00FB17D9">
        <w:rPr>
          <w:color w:val="4472C4" w:themeColor="accent5"/>
          <w:sz w:val="32"/>
          <w:szCs w:val="32"/>
        </w:rPr>
        <w:t>2</w:t>
      </w:r>
      <w:r w:rsidRPr="00FB17D9">
        <w:rPr>
          <w:color w:val="4472C4" w:themeColor="accent5"/>
          <w:sz w:val="32"/>
          <w:szCs w:val="32"/>
        </w:rPr>
        <w:t xml:space="preserve"> от 17.0</w:t>
      </w:r>
      <w:r w:rsidR="000C2D0D" w:rsidRPr="00FB17D9">
        <w:rPr>
          <w:color w:val="4472C4" w:themeColor="accent5"/>
          <w:sz w:val="32"/>
          <w:szCs w:val="32"/>
        </w:rPr>
        <w:t>4</w:t>
      </w:r>
      <w:r w:rsidRPr="00FB17D9">
        <w:rPr>
          <w:color w:val="4472C4" w:themeColor="accent5"/>
          <w:sz w:val="32"/>
          <w:szCs w:val="32"/>
        </w:rPr>
        <w:t>.2023</w:t>
      </w:r>
    </w:p>
    <w:p w:rsidR="000C2D0D" w:rsidRDefault="000C2D0D" w:rsidP="000C2D0D">
      <w:pPr>
        <w:pStyle w:val="a3"/>
        <w:numPr>
          <w:ilvl w:val="0"/>
          <w:numId w:val="12"/>
        </w:numPr>
      </w:pPr>
      <w:r w:rsidRPr="000C2D0D">
        <w:t>Реализована проверка по XSD-схеме формата 5.06 Отчета по стандарту ОЭСР (CRS) о финансовых счетах иностранных клиентов.</w:t>
      </w:r>
    </w:p>
    <w:p w:rsidR="005E10B7" w:rsidRPr="00FB17D9" w:rsidRDefault="005E10B7" w:rsidP="005E10B7">
      <w:pPr>
        <w:spacing w:before="120" w:after="12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FB17D9">
        <w:rPr>
          <w:color w:val="4472C4" w:themeColor="accent5"/>
          <w:sz w:val="32"/>
          <w:szCs w:val="32"/>
        </w:rPr>
        <w:t>Версия 7.3.6 от 24.02</w:t>
      </w:r>
      <w:r w:rsidR="00A7315A" w:rsidRPr="00FB17D9">
        <w:rPr>
          <w:color w:val="4472C4" w:themeColor="accent5"/>
          <w:sz w:val="32"/>
          <w:szCs w:val="32"/>
        </w:rPr>
        <w:t>.2023</w:t>
      </w:r>
    </w:p>
    <w:p w:rsidR="000C2D0D" w:rsidRPr="000C2D0D" w:rsidRDefault="000C2D0D" w:rsidP="000C2D0D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C2D0D">
        <w:rPr>
          <w:bCs/>
        </w:rPr>
        <w:t>Доработано формирование печатной копии Справки об исполнении налогоплательщиком обязанности по уплате налогов, сборов, страховых взносов, пеней, штрафов, процентов (КНД 1120101</w:t>
      </w:r>
      <w:r w:rsidRPr="000C2D0D">
        <w:t>) со сведениями об электронной подписи из XML-файлов формата 5.04 и 5.03.</w:t>
      </w:r>
    </w:p>
    <w:p w:rsidR="000C2D0D" w:rsidRPr="000C2D0D" w:rsidRDefault="000C2D0D" w:rsidP="000C2D0D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C2D0D">
        <w:t xml:space="preserve">На форме </w:t>
      </w:r>
      <w:r w:rsidRPr="005E10B7">
        <w:rPr>
          <w:bCs/>
          <w:color w:val="1F497D"/>
        </w:rPr>
        <w:t>«</w:t>
      </w:r>
      <w:r w:rsidRPr="000C2D0D">
        <w:t>Просмотр информации об ЭП и сертификате», в области отображения информации о документе и в Экспертизе ЭП</w:t>
      </w:r>
      <w:r w:rsidRPr="005E10B7">
        <w:rPr>
          <w:bCs/>
        </w:rPr>
        <w:t xml:space="preserve"> добавлено поле «Время» штампа времени.</w:t>
      </w:r>
    </w:p>
    <w:p w:rsidR="005E10B7" w:rsidRPr="00FB17D9" w:rsidRDefault="005E10B7" w:rsidP="00A7315A">
      <w:pPr>
        <w:spacing w:before="120" w:after="12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FB17D9">
        <w:rPr>
          <w:color w:val="4472C4" w:themeColor="accent5"/>
          <w:sz w:val="32"/>
          <w:szCs w:val="32"/>
        </w:rPr>
        <w:t>Версия 7.</w:t>
      </w:r>
      <w:r w:rsidR="00A7315A" w:rsidRPr="00FB17D9">
        <w:rPr>
          <w:color w:val="4472C4" w:themeColor="accent5"/>
          <w:sz w:val="32"/>
          <w:szCs w:val="32"/>
        </w:rPr>
        <w:t>2</w:t>
      </w:r>
      <w:r w:rsidRPr="00FB17D9">
        <w:rPr>
          <w:color w:val="4472C4" w:themeColor="accent5"/>
          <w:sz w:val="32"/>
          <w:szCs w:val="32"/>
        </w:rPr>
        <w:t>.</w:t>
      </w:r>
      <w:r w:rsidR="00A7315A" w:rsidRPr="00FB17D9">
        <w:rPr>
          <w:color w:val="4472C4" w:themeColor="accent5"/>
          <w:sz w:val="32"/>
          <w:szCs w:val="32"/>
        </w:rPr>
        <w:t>9</w:t>
      </w:r>
      <w:r w:rsidRPr="00FB17D9">
        <w:rPr>
          <w:color w:val="4472C4" w:themeColor="accent5"/>
          <w:sz w:val="32"/>
          <w:szCs w:val="32"/>
        </w:rPr>
        <w:t xml:space="preserve"> от </w:t>
      </w:r>
      <w:r w:rsidR="00A7315A" w:rsidRPr="00FB17D9">
        <w:rPr>
          <w:color w:val="4472C4" w:themeColor="accent5"/>
          <w:sz w:val="32"/>
          <w:szCs w:val="32"/>
        </w:rPr>
        <w:t>22</w:t>
      </w:r>
      <w:r w:rsidRPr="00FB17D9">
        <w:rPr>
          <w:color w:val="4472C4" w:themeColor="accent5"/>
          <w:sz w:val="32"/>
          <w:szCs w:val="32"/>
        </w:rPr>
        <w:t>.12.2022</w:t>
      </w:r>
    </w:p>
    <w:p w:rsidR="005E10B7" w:rsidRPr="00A7315A" w:rsidRDefault="005E10B7" w:rsidP="005E10B7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8000"/>
          <w:sz w:val="32"/>
          <w:szCs w:val="32"/>
        </w:rPr>
      </w:pPr>
      <w:r w:rsidRPr="005E10B7">
        <w:t xml:space="preserve">Реализована возможность </w:t>
      </w:r>
      <w:r w:rsidRPr="00A7315A">
        <w:rPr>
          <w:bCs/>
        </w:rPr>
        <w:t>ручного изменения текста, отображаемого в графе «Описание/назначение файла», которое сохраняется и при обновлении назначения по горячей клавише F7</w:t>
      </w:r>
      <w:r w:rsidRPr="005E10B7">
        <w:t>. Вызывается такая возможность из контекстного меню «Изменить назначение файла».</w:t>
      </w:r>
      <w:r w:rsidRPr="00A7315A">
        <w:rPr>
          <w:bCs/>
        </w:rPr>
        <w:t xml:space="preserve"> </w:t>
      </w:r>
    </w:p>
    <w:p w:rsidR="00E77D91" w:rsidRDefault="00E77D91" w:rsidP="0022112D"/>
    <w:p w:rsidR="0022112D" w:rsidRDefault="0022112D" w:rsidP="005862DC">
      <w:pPr>
        <w:spacing w:before="120" w:after="120"/>
        <w:rPr>
          <w:color w:val="008000"/>
          <w:sz w:val="32"/>
          <w:szCs w:val="32"/>
        </w:rPr>
      </w:pPr>
    </w:p>
    <w:p w:rsidR="005862DC" w:rsidRDefault="005862DC" w:rsidP="005862DC">
      <w:pPr>
        <w:spacing w:before="120" w:after="120"/>
        <w:rPr>
          <w:color w:val="008000"/>
          <w:sz w:val="32"/>
          <w:szCs w:val="32"/>
        </w:rPr>
      </w:pPr>
    </w:p>
    <w:p w:rsidR="0017509D" w:rsidRPr="00336289" w:rsidRDefault="0017509D" w:rsidP="00953D3D">
      <w:pPr>
        <w:jc w:val="both"/>
      </w:pPr>
    </w:p>
    <w:p w:rsidR="009E5890" w:rsidRDefault="009E5890"/>
    <w:sectPr w:rsidR="009E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D0D" w:rsidRDefault="000C2D0D" w:rsidP="000C2D0D">
      <w:r>
        <w:separator/>
      </w:r>
    </w:p>
  </w:endnote>
  <w:endnote w:type="continuationSeparator" w:id="0">
    <w:p w:rsidR="000C2D0D" w:rsidRDefault="000C2D0D" w:rsidP="000C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D0D" w:rsidRDefault="000C2D0D" w:rsidP="000C2D0D">
      <w:r>
        <w:separator/>
      </w:r>
    </w:p>
  </w:footnote>
  <w:footnote w:type="continuationSeparator" w:id="0">
    <w:p w:rsidR="000C2D0D" w:rsidRDefault="000C2D0D" w:rsidP="000C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98E"/>
    <w:multiLevelType w:val="hybridMultilevel"/>
    <w:tmpl w:val="90C8C982"/>
    <w:lvl w:ilvl="0" w:tplc="194263F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3A6"/>
    <w:multiLevelType w:val="hybridMultilevel"/>
    <w:tmpl w:val="0C00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093"/>
    <w:multiLevelType w:val="hybridMultilevel"/>
    <w:tmpl w:val="6AE448CE"/>
    <w:lvl w:ilvl="0" w:tplc="201402D0">
      <w:numFmt w:val="bullet"/>
      <w:lvlText w:val="•"/>
      <w:lvlJc w:val="left"/>
      <w:pPr>
        <w:ind w:left="720" w:hanging="360"/>
      </w:pPr>
      <w:rPr>
        <w:rFonts w:ascii="Times New Roman CYR" w:eastAsiaTheme="minorEastAsia" w:hAnsi="Times New Roman CYR" w:cs="Times New Roman CYR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6068"/>
    <w:multiLevelType w:val="hybridMultilevel"/>
    <w:tmpl w:val="86F2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01FC"/>
    <w:multiLevelType w:val="hybridMultilevel"/>
    <w:tmpl w:val="C1C4F8BA"/>
    <w:lvl w:ilvl="0" w:tplc="5998778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6147E"/>
    <w:multiLevelType w:val="hybridMultilevel"/>
    <w:tmpl w:val="BADE4B02"/>
    <w:lvl w:ilvl="0" w:tplc="5998778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0AFF"/>
    <w:multiLevelType w:val="hybridMultilevel"/>
    <w:tmpl w:val="F364E5AC"/>
    <w:lvl w:ilvl="0" w:tplc="201402D0">
      <w:numFmt w:val="bullet"/>
      <w:lvlText w:val="•"/>
      <w:lvlJc w:val="left"/>
      <w:pPr>
        <w:ind w:left="360" w:hanging="360"/>
      </w:pPr>
      <w:rPr>
        <w:rFonts w:ascii="Times New Roman CYR" w:eastAsiaTheme="minorEastAsia" w:hAnsi="Times New Roman CYR" w:cs="Times New Roman CYR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0341A"/>
    <w:multiLevelType w:val="hybridMultilevel"/>
    <w:tmpl w:val="0C5A3E6E"/>
    <w:lvl w:ilvl="0" w:tplc="5998778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C5397"/>
    <w:multiLevelType w:val="hybridMultilevel"/>
    <w:tmpl w:val="F73C8374"/>
    <w:lvl w:ilvl="0" w:tplc="5998778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F59FA"/>
    <w:multiLevelType w:val="hybridMultilevel"/>
    <w:tmpl w:val="1EDA1A1C"/>
    <w:lvl w:ilvl="0" w:tplc="FF7490B4">
      <w:numFmt w:val="bullet"/>
      <w:lvlText w:val="•"/>
      <w:lvlJc w:val="left"/>
      <w:pPr>
        <w:ind w:left="720" w:hanging="360"/>
      </w:pPr>
      <w:rPr>
        <w:rFonts w:ascii="Times New Roman CYR" w:eastAsiaTheme="minorEastAsia" w:hAnsi="Times New Roman CYR" w:cs="Times New Roman CYR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03B5E"/>
    <w:multiLevelType w:val="hybridMultilevel"/>
    <w:tmpl w:val="9EFA85A8"/>
    <w:lvl w:ilvl="0" w:tplc="201402D0">
      <w:numFmt w:val="bullet"/>
      <w:lvlText w:val="•"/>
      <w:lvlJc w:val="left"/>
      <w:pPr>
        <w:ind w:left="720" w:hanging="360"/>
      </w:pPr>
      <w:rPr>
        <w:rFonts w:ascii="Times New Roman CYR" w:eastAsiaTheme="minorEastAsia" w:hAnsi="Times New Roman CYR" w:cs="Times New Roman CYR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E34"/>
    <w:multiLevelType w:val="hybridMultilevel"/>
    <w:tmpl w:val="639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90"/>
    <w:rsid w:val="000606EF"/>
    <w:rsid w:val="000C2D0D"/>
    <w:rsid w:val="0013459B"/>
    <w:rsid w:val="0017509D"/>
    <w:rsid w:val="001B1B93"/>
    <w:rsid w:val="0022112D"/>
    <w:rsid w:val="00233B8A"/>
    <w:rsid w:val="00237FCD"/>
    <w:rsid w:val="00336289"/>
    <w:rsid w:val="00387F6A"/>
    <w:rsid w:val="0042411C"/>
    <w:rsid w:val="005862DC"/>
    <w:rsid w:val="00592200"/>
    <w:rsid w:val="005E10B7"/>
    <w:rsid w:val="005F3022"/>
    <w:rsid w:val="006622C7"/>
    <w:rsid w:val="006E5921"/>
    <w:rsid w:val="007C18FF"/>
    <w:rsid w:val="00817034"/>
    <w:rsid w:val="00943CFC"/>
    <w:rsid w:val="00953D3D"/>
    <w:rsid w:val="009C6006"/>
    <w:rsid w:val="009E5890"/>
    <w:rsid w:val="00A7315A"/>
    <w:rsid w:val="00DA46CA"/>
    <w:rsid w:val="00DD3648"/>
    <w:rsid w:val="00E24D7A"/>
    <w:rsid w:val="00E77D91"/>
    <w:rsid w:val="00F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6A2DE-6A91-424B-B778-C41A2C14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4d.nalog.gov.ru/emchd/get-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4d.nalog.gov.ru/emchd/check-stat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ss.cryptopro.ru/verif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4d.nalog.gov.ru/emchd/get-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Лариса Васильевна</dc:creator>
  <cp:keywords/>
  <dc:description/>
  <cp:lastModifiedBy>Виноградов Владимир Иванович</cp:lastModifiedBy>
  <cp:revision>7</cp:revision>
  <dcterms:created xsi:type="dcterms:W3CDTF">2024-10-03T14:19:00Z</dcterms:created>
  <dcterms:modified xsi:type="dcterms:W3CDTF">2024-10-07T11:53:00Z</dcterms:modified>
</cp:coreProperties>
</file>